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963"/>
      </w:tblGrid>
      <w:tr w:rsidR="00DF3BB2" w:rsidRPr="00DF3BB2" w:rsidTr="00DF3BB2">
        <w:tc>
          <w:tcPr>
            <w:tcW w:w="5382" w:type="dxa"/>
          </w:tcPr>
          <w:p w:rsidR="00DF3BB2" w:rsidRPr="00DF3BB2" w:rsidRDefault="00DF3BB2" w:rsidP="00DF3BB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3B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Ініціатор:</w:t>
            </w:r>
            <w:r w:rsidR="00B450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B45005" w:rsidRPr="00B450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  <w:p w:rsidR="00DF3BB2" w:rsidRDefault="00DF3BB2" w:rsidP="00DF3BB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F3BB2" w:rsidRPr="00DF3BB2" w:rsidRDefault="00DF3BB2" w:rsidP="00DF3BB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3B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виконавчий апарат обласної ради </w:t>
            </w:r>
          </w:p>
        </w:tc>
        <w:tc>
          <w:tcPr>
            <w:tcW w:w="3963" w:type="dxa"/>
          </w:tcPr>
          <w:p w:rsidR="00DF3BB2" w:rsidRPr="00DF3BB2" w:rsidRDefault="00DF3BB2" w:rsidP="00DF3BB2">
            <w:pPr>
              <w:pStyle w:val="a4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F3B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 w:rsidRPr="00DF3B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DF3BB2" w:rsidRPr="00DF3BB2" w:rsidRDefault="00DF3BB2" w:rsidP="00DF3BB2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3B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№ </w:t>
            </w:r>
            <w:r w:rsidR="00B450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336 </w:t>
            </w:r>
            <w:r w:rsidRPr="00DF3B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ПР/01-16</w:t>
            </w:r>
          </w:p>
        </w:tc>
      </w:tr>
    </w:tbl>
    <w:p w:rsidR="00DF3BB2" w:rsidRDefault="00DF3BB2" w:rsidP="00DF3BB2">
      <w:pPr>
        <w:jc w:val="center"/>
        <w:rPr>
          <w:rFonts w:ascii="Times New Roman" w:hAnsi="Times New Roman" w:cs="Times New Roman"/>
          <w:b/>
          <w:noProof/>
          <w:sz w:val="28"/>
        </w:rPr>
      </w:pPr>
    </w:p>
    <w:p w:rsidR="00DF3BB2" w:rsidRPr="00E2302A" w:rsidRDefault="00DF3BB2" w:rsidP="00DF3BB2">
      <w:pPr>
        <w:jc w:val="center"/>
        <w:rPr>
          <w:rFonts w:ascii="Times New Roman" w:hAnsi="Times New Roman" w:cs="Times New Roman"/>
          <w:b/>
          <w:noProof/>
          <w:sz w:val="28"/>
        </w:rPr>
      </w:pPr>
      <w:r w:rsidRPr="00E2302A">
        <w:rPr>
          <w:rFonts w:ascii="Times New Roman" w:hAnsi="Times New Roman" w:cs="Times New Roman"/>
          <w:b/>
          <w:noProof/>
          <w:sz w:val="28"/>
          <w:lang w:val="uk-UA" w:eastAsia="uk-UA"/>
        </w:rPr>
        <w:drawing>
          <wp:inline distT="0" distB="0" distL="0" distR="0" wp14:anchorId="238D6B32" wp14:editId="0356294C">
            <wp:extent cx="5048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BB2" w:rsidRPr="00E2302A" w:rsidRDefault="00DF3BB2" w:rsidP="00DF3BB2">
      <w:pPr>
        <w:jc w:val="center"/>
        <w:rPr>
          <w:rFonts w:ascii="Times New Roman" w:hAnsi="Times New Roman" w:cs="Times New Roman"/>
          <w:b/>
          <w:sz w:val="28"/>
          <w:lang w:val="en-US" w:eastAsia="zh-CN"/>
        </w:rPr>
      </w:pPr>
    </w:p>
    <w:p w:rsidR="00DF3BB2" w:rsidRPr="00E2302A" w:rsidRDefault="00DF3BB2" w:rsidP="00DF3BB2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DF3BB2" w:rsidRPr="00E2302A" w:rsidRDefault="00DF3BB2" w:rsidP="00DF3BB2">
      <w:pPr>
        <w:jc w:val="center"/>
        <w:rPr>
          <w:rFonts w:ascii="Times New Roman" w:hAnsi="Times New Roman" w:cs="Times New Roman"/>
          <w:b/>
        </w:rPr>
      </w:pPr>
    </w:p>
    <w:p w:rsidR="00DF3BB2" w:rsidRPr="00E2302A" w:rsidRDefault="00DF3BB2" w:rsidP="00DF3BB2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  <w:szCs w:val="28"/>
        </w:rPr>
        <w:t xml:space="preserve">Друга </w:t>
      </w:r>
      <w:proofErr w:type="spellStart"/>
      <w:r w:rsidRPr="00E2302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230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02A">
        <w:rPr>
          <w:rFonts w:ascii="Times New Roman" w:hAnsi="Times New Roman" w:cs="Times New Roman"/>
          <w:b/>
          <w:sz w:val="28"/>
        </w:rPr>
        <w:t xml:space="preserve">VIII </w:t>
      </w:r>
      <w:proofErr w:type="spellStart"/>
      <w:r w:rsidRPr="00E2302A">
        <w:rPr>
          <w:rFonts w:ascii="Times New Roman" w:hAnsi="Times New Roman" w:cs="Times New Roman"/>
          <w:b/>
          <w:sz w:val="28"/>
        </w:rPr>
        <w:t>скликання</w:t>
      </w:r>
      <w:proofErr w:type="spellEnd"/>
    </w:p>
    <w:p w:rsidR="00DF3BB2" w:rsidRPr="00E2302A" w:rsidRDefault="00DF3BB2" w:rsidP="00DF3BB2">
      <w:pPr>
        <w:jc w:val="center"/>
        <w:rPr>
          <w:rFonts w:ascii="Times New Roman" w:hAnsi="Times New Roman" w:cs="Times New Roman"/>
          <w:b/>
          <w:sz w:val="28"/>
        </w:rPr>
      </w:pPr>
    </w:p>
    <w:p w:rsidR="00DF3BB2" w:rsidRPr="00E2302A" w:rsidRDefault="00DF3BB2" w:rsidP="00DF3BB2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E2302A">
        <w:rPr>
          <w:rFonts w:ascii="Times New Roman" w:hAnsi="Times New Roman" w:cs="Times New Roman"/>
          <w:b/>
          <w:sz w:val="28"/>
        </w:rPr>
        <w:t>Н</w:t>
      </w:r>
      <w:proofErr w:type="spellEnd"/>
      <w:r w:rsidRPr="00E2302A">
        <w:rPr>
          <w:rFonts w:ascii="Times New Roman" w:hAnsi="Times New Roman" w:cs="Times New Roman"/>
          <w:b/>
          <w:sz w:val="28"/>
        </w:rPr>
        <w:t xml:space="preserve"> Я</w:t>
      </w:r>
    </w:p>
    <w:p w:rsidR="00DF3BB2" w:rsidRPr="00E2302A" w:rsidRDefault="00DF3BB2" w:rsidP="00DF3BB2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DF3BB2" w:rsidRDefault="00DF3BB2" w:rsidP="00DF3BB2">
      <w:pPr>
        <w:ind w:firstLine="720"/>
        <w:rPr>
          <w:b/>
          <w:bCs/>
          <w:sz w:val="28"/>
          <w:szCs w:val="28"/>
        </w:rPr>
      </w:pPr>
      <w:r w:rsidRPr="00E2302A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</w:t>
      </w:r>
      <w:r>
        <w:rPr>
          <w:b/>
          <w:bCs/>
          <w:sz w:val="28"/>
          <w:szCs w:val="28"/>
        </w:rPr>
        <w:t xml:space="preserve"> ____</w:t>
      </w:r>
    </w:p>
    <w:p w:rsidR="00DF3BB2" w:rsidRDefault="00DF3BB2" w:rsidP="00DF3BB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F3BB2" w:rsidTr="00DF3BB2">
        <w:tc>
          <w:tcPr>
            <w:tcW w:w="4672" w:type="dxa"/>
          </w:tcPr>
          <w:p w:rsidR="00DF3BB2" w:rsidRPr="00DF3BB2" w:rsidRDefault="00DF3BB2" w:rsidP="000F5DA9">
            <w:pPr>
              <w:pStyle w:val="a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3BB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Звернення Закарпатської обласної ради щодо </w:t>
            </w:r>
            <w:r w:rsidRPr="004D71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необхідності </w:t>
            </w:r>
            <w:r w:rsidR="00153B67" w:rsidRPr="004D71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відновлення інвестиційного режиму СЕЗ «Закарпаття»</w:t>
            </w:r>
          </w:p>
        </w:tc>
        <w:tc>
          <w:tcPr>
            <w:tcW w:w="4673" w:type="dxa"/>
          </w:tcPr>
          <w:p w:rsidR="00DF3BB2" w:rsidRDefault="00DF3BB2" w:rsidP="00DF3BB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3BB2" w:rsidRDefault="00DF3BB2" w:rsidP="00DF3BB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3BB2" w:rsidRDefault="00DF3BB2" w:rsidP="00DF3BB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F3BB2" w:rsidRDefault="00DF3BB2" w:rsidP="00DF3BB2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F3BB2" w:rsidRDefault="00DF3BB2" w:rsidP="00DF3BB2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F5DA9" w:rsidRPr="000F5DA9" w:rsidRDefault="000F5DA9" w:rsidP="000F5DA9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713F">
        <w:rPr>
          <w:rFonts w:ascii="Times New Roman" w:hAnsi="Times New Roman" w:cs="Times New Roman"/>
          <w:sz w:val="28"/>
          <w:szCs w:val="28"/>
          <w:lang w:val="uk-UA"/>
        </w:rPr>
        <w:t xml:space="preserve">1. Звернутися до Президента України </w:t>
      </w:r>
      <w:r w:rsidR="004D713F">
        <w:rPr>
          <w:rFonts w:ascii="Times New Roman" w:hAnsi="Times New Roman" w:cs="Times New Roman"/>
          <w:sz w:val="28"/>
          <w:szCs w:val="28"/>
          <w:lang w:val="uk-UA"/>
        </w:rPr>
        <w:t>Зеленського В. О</w:t>
      </w:r>
      <w:r w:rsidRPr="004D713F">
        <w:rPr>
          <w:rFonts w:ascii="Times New Roman" w:hAnsi="Times New Roman" w:cs="Times New Roman"/>
          <w:sz w:val="28"/>
          <w:szCs w:val="28"/>
          <w:lang w:val="uk-UA"/>
        </w:rPr>
        <w:t>., Голови Верховної Ради України Разумкова Д. О.</w:t>
      </w:r>
      <w:r w:rsidR="004D71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D713F">
        <w:rPr>
          <w:rFonts w:ascii="Times New Roman" w:hAnsi="Times New Roman" w:cs="Times New Roman"/>
          <w:sz w:val="28"/>
          <w:szCs w:val="28"/>
          <w:lang w:val="uk-UA"/>
        </w:rPr>
        <w:t xml:space="preserve">Прем’єр-міністра України </w:t>
      </w:r>
      <w:r w:rsidR="004D713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proofErr w:type="spellStart"/>
      <w:r w:rsidRPr="004D713F">
        <w:rPr>
          <w:rFonts w:ascii="Times New Roman" w:hAnsi="Times New Roman" w:cs="Times New Roman"/>
          <w:sz w:val="28"/>
          <w:szCs w:val="28"/>
          <w:lang w:val="uk-UA"/>
        </w:rPr>
        <w:t>Шмигаля</w:t>
      </w:r>
      <w:proofErr w:type="spellEnd"/>
      <w:r w:rsidR="00153B67" w:rsidRPr="004D713F">
        <w:rPr>
          <w:rFonts w:ascii="Times New Roman" w:hAnsi="Times New Roman" w:cs="Times New Roman"/>
          <w:sz w:val="28"/>
          <w:szCs w:val="28"/>
          <w:lang w:val="uk-UA"/>
        </w:rPr>
        <w:t xml:space="preserve"> Д. А.</w:t>
      </w:r>
      <w:r w:rsidRPr="004D7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5DA9">
        <w:rPr>
          <w:rFonts w:ascii="Times New Roman" w:hAnsi="Times New Roman" w:cs="Times New Roman"/>
          <w:sz w:val="28"/>
          <w:szCs w:val="28"/>
          <w:lang w:val="uk-UA"/>
        </w:rPr>
        <w:t>щодо необхідності відновлення інвестиційного режиму СЕЗ «Закарпаття», створивши у країні на законодавчому рівні такі інвестиційні умови, за яких інвестори повернуть довіру до України (текст Звернення додається).</w:t>
      </w:r>
    </w:p>
    <w:p w:rsidR="00DF3BB2" w:rsidRDefault="00DF3BB2" w:rsidP="00DF3BB2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 Надіслати це Звернення народним депутатам України від Закарпатської області для реагування в межах повноважень, наданих їм законодавством.</w:t>
      </w:r>
    </w:p>
    <w:p w:rsidR="00DF3BB2" w:rsidRDefault="00DF3BB2" w:rsidP="00DF3BB2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Контроль за виконанням цього рішення покласти на постійні комісії обласної ради. </w:t>
      </w:r>
    </w:p>
    <w:p w:rsidR="00DF3BB2" w:rsidRDefault="00DF3BB2" w:rsidP="00DF3BB2">
      <w:pPr>
        <w:pStyle w:val="a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3BB2" w:rsidRPr="000F5DA9" w:rsidRDefault="00DF3BB2" w:rsidP="00DF3BB2">
      <w:pPr>
        <w:pStyle w:val="a4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DF3BB2" w:rsidRDefault="00DF3BB2" w:rsidP="00DF3BB2">
      <w:pPr>
        <w:pStyle w:val="a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F3BB2" w:rsidRDefault="00DF3BB2" w:rsidP="00DF3BB2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ради </w:t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DF3BB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Олексій ПЕТРОВ</w:t>
      </w:r>
    </w:p>
    <w:p w:rsidR="00153B67" w:rsidRDefault="00153B67" w:rsidP="00DF3BB2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3B67" w:rsidRDefault="00153B67" w:rsidP="00DF3BB2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3B67" w:rsidRDefault="00153B67" w:rsidP="00DF3BB2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3B67" w:rsidRDefault="00153B67" w:rsidP="00DF3BB2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53B67" w:rsidRDefault="00153B67" w:rsidP="00DF3BB2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153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E2223"/>
    <w:multiLevelType w:val="hybridMultilevel"/>
    <w:tmpl w:val="CC321E3E"/>
    <w:lvl w:ilvl="0" w:tplc="1B784FA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A2735F7"/>
    <w:multiLevelType w:val="hybridMultilevel"/>
    <w:tmpl w:val="C25280AE"/>
    <w:lvl w:ilvl="0" w:tplc="1A78B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BB2"/>
    <w:rsid w:val="000549D5"/>
    <w:rsid w:val="000F5DA9"/>
    <w:rsid w:val="00153B67"/>
    <w:rsid w:val="00167A82"/>
    <w:rsid w:val="004D713F"/>
    <w:rsid w:val="00B45005"/>
    <w:rsid w:val="00DF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69FE1-241B-4BF2-8CEA-A5FB34EA9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BB2"/>
    <w:pPr>
      <w:widowControl w:val="0"/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3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F3BB2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153B6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53B6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714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MytrovkaA</cp:lastModifiedBy>
  <cp:revision>4</cp:revision>
  <dcterms:created xsi:type="dcterms:W3CDTF">2021-02-12T09:51:00Z</dcterms:created>
  <dcterms:modified xsi:type="dcterms:W3CDTF">2021-02-19T07:00:00Z</dcterms:modified>
</cp:coreProperties>
</file>